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6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3353E3" w:rsidRPr="003353E3" w:rsidTr="00E92DEE">
        <w:tc>
          <w:tcPr>
            <w:tcW w:w="1101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53E3" w:rsidRPr="003353E3" w:rsidRDefault="003353E3" w:rsidP="003353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lang w:val="es-AR"/>
              </w:rPr>
            </w:pPr>
            <w:r w:rsidRPr="003353E3">
              <w:rPr>
                <w:rFonts w:ascii="Calibri" w:eastAsia="Calibri" w:hAnsi="Calibri" w:cs="Times New Roman"/>
                <w:noProof/>
                <w:lang w:eastAsia="es-MX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Imagen 1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3353E3" w:rsidRPr="003353E3" w:rsidRDefault="003353E3" w:rsidP="003353E3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  <w:r w:rsidRPr="003353E3"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  <w:t xml:space="preserve">Escuela Nocturna – Instituto de Enseñanza Secundaria y Superior </w:t>
            </w:r>
            <w:r w:rsidRPr="003353E3">
              <w:rPr>
                <w:rFonts w:ascii="Calibri" w:eastAsia="Calibri" w:hAnsi="Calibri" w:cs="Times New Roman"/>
                <w:b/>
                <w:sz w:val="36"/>
                <w:szCs w:val="36"/>
                <w:lang w:val="es-AR"/>
              </w:rPr>
              <w:t>Ciclo Lectivo 2018</w:t>
            </w:r>
          </w:p>
        </w:tc>
      </w:tr>
      <w:tr w:rsidR="003353E3" w:rsidRPr="003353E3" w:rsidTr="00E92DEE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353E3" w:rsidRPr="003353E3" w:rsidRDefault="003353E3" w:rsidP="003353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3353E3" w:rsidRPr="003353E3" w:rsidRDefault="003353E3" w:rsidP="003353E3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  <w:lang w:val="es-AR"/>
              </w:rPr>
            </w:pPr>
            <w:r w:rsidRPr="003353E3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53E3" w:rsidRPr="009F6219" w:rsidRDefault="003353E3" w:rsidP="003353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4ºaño</w:t>
                                  </w:r>
                                </w:p>
                                <w:p w:rsidR="003353E3" w:rsidRPr="009F6219" w:rsidRDefault="003353E3" w:rsidP="003353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327.3pt;margin-top:1.6pt;width:137.75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" stroked="f">
                      <v:textbox inset="0,0,0,0">
                        <w:txbxContent>
                          <w:p w:rsidR="003353E3" w:rsidRPr="009F6219" w:rsidRDefault="003353E3" w:rsidP="003353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4ºaño</w:t>
                            </w:r>
                          </w:p>
                          <w:p w:rsidR="003353E3" w:rsidRPr="009F6219" w:rsidRDefault="003353E3" w:rsidP="003353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53E3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53E3" w:rsidRPr="00DF70D7" w:rsidRDefault="003353E3" w:rsidP="003353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Formación artística y cultural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7" type="#_x0000_t202" style="position:absolute;margin-left:-5.15pt;margin-top:2pt;width:333.8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/riwIAAB0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Ouff+uLAgAAHQUAAA4AAAAAAAAAAAAAAAAALgIAAGRycy9lMm9Eb2MueG1sUEsBAi0AFAAG&#10;AAgAAAAhAI0mbTPdAAAACAEAAA8AAAAAAAAAAAAAAAAA5QQAAGRycy9kb3ducmV2LnhtbFBLBQYA&#10;AAAABAAEAPMAAADvBQAAAAA=&#10;" stroked="f">
                      <v:textbox>
                        <w:txbxContent>
                          <w:p w:rsidR="003353E3" w:rsidRPr="00DF70D7" w:rsidRDefault="003353E3" w:rsidP="003353E3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Formación artística y cultural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3E3" w:rsidRPr="003353E3" w:rsidTr="00E92DEE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353E3" w:rsidRPr="003353E3" w:rsidRDefault="003353E3" w:rsidP="003353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3353E3" w:rsidRPr="003353E3" w:rsidRDefault="003353E3" w:rsidP="003353E3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Calibri" w:eastAsia="Calibri" w:hAnsi="Calibri" w:cs="Times New Roman"/>
                <w:lang w:val="pt-BR"/>
              </w:rPr>
            </w:pPr>
            <w:r w:rsidRPr="003353E3">
              <w:rPr>
                <w:rFonts w:ascii="Calibri" w:eastAsia="Calibri" w:hAnsi="Calibri" w:cs="Times New Roman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53E3" w:rsidRDefault="003353E3" w:rsidP="003353E3">
                                  <w:r>
                                    <w:t xml:space="preserve">Maugeri Néstor </w:t>
                                  </w:r>
                                </w:p>
                                <w:p w:rsidR="003353E3" w:rsidRPr="004758D6" w:rsidRDefault="003353E3" w:rsidP="003353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8" type="#_x0000_t202" style="position:absolute;margin-left:59.25pt;margin-top:4.7pt;width:194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3iAIAAB0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" stroked="f">
                      <v:textbox>
                        <w:txbxContent>
                          <w:p w:rsidR="003353E3" w:rsidRDefault="003353E3" w:rsidP="003353E3">
                            <w:r>
                              <w:t xml:space="preserve">Maugeri Néstor </w:t>
                            </w:r>
                          </w:p>
                          <w:p w:rsidR="003353E3" w:rsidRPr="004758D6" w:rsidRDefault="003353E3" w:rsidP="003353E3"/>
                        </w:txbxContent>
                      </v:textbox>
                    </v:shape>
                  </w:pict>
                </mc:Fallback>
              </mc:AlternateContent>
            </w:r>
            <w:r w:rsidRPr="003353E3">
              <w:rPr>
                <w:rFonts w:ascii="Calibri" w:eastAsia="Calibri" w:hAnsi="Calibri" w:cs="Times New Roman"/>
                <w:lang w:val="pt-BR"/>
              </w:rPr>
              <w:t>Profesor:</w:t>
            </w:r>
            <w:r w:rsidRPr="003353E3">
              <w:rPr>
                <w:rFonts w:ascii="Calibri" w:eastAsia="Calibri" w:hAnsi="Calibri" w:cs="Times New Roman"/>
                <w:lang w:val="pt-BR"/>
              </w:rPr>
              <w:fldChar w:fldCharType="begin"/>
            </w:r>
            <w:r w:rsidRPr="003353E3">
              <w:rPr>
                <w:rFonts w:ascii="Calibri" w:eastAsia="Calibri" w:hAnsi="Calibri" w:cs="Times New Roman"/>
                <w:lang w:val="pt-BR"/>
              </w:rPr>
              <w:instrText xml:space="preserve"> AUTOTEXTLIST  \* Caps  \* MERGEFORMAT </w:instrText>
            </w:r>
            <w:r w:rsidRPr="003353E3">
              <w:rPr>
                <w:rFonts w:ascii="Calibri" w:eastAsia="Calibri" w:hAnsi="Calibri" w:cs="Times New Roman"/>
                <w:lang w:val="pt-BR"/>
              </w:rPr>
              <w:fldChar w:fldCharType="end"/>
            </w:r>
          </w:p>
        </w:tc>
      </w:tr>
    </w:tbl>
    <w:p w:rsidR="003353E3" w:rsidRDefault="003353E3"/>
    <w:p w:rsidR="003353E3" w:rsidRPr="001376C7" w:rsidRDefault="003353E3" w:rsidP="003353E3">
      <w:pPr>
        <w:rPr>
          <w:b/>
          <w:sz w:val="24"/>
          <w:szCs w:val="24"/>
        </w:rPr>
      </w:pPr>
      <w:r w:rsidRPr="001376C7">
        <w:rPr>
          <w:b/>
          <w:sz w:val="24"/>
          <w:szCs w:val="24"/>
        </w:rPr>
        <w:t>Contenidos</w:t>
      </w:r>
      <w:r w:rsidR="001376C7" w:rsidRPr="001376C7">
        <w:rPr>
          <w:b/>
          <w:sz w:val="24"/>
          <w:szCs w:val="24"/>
        </w:rPr>
        <w:t xml:space="preserve">     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ab/>
        <w:t xml:space="preserve">Análisis de obras. 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Reconocimiento de aspectos construc</w:t>
      </w:r>
      <w:r w:rsidRPr="001376C7">
        <w:rPr>
          <w:sz w:val="24"/>
          <w:szCs w:val="24"/>
        </w:rPr>
        <w:t>tivos en los diversos modos de representación</w:t>
      </w:r>
      <w:r w:rsidRPr="001376C7">
        <w:rPr>
          <w:sz w:val="24"/>
          <w:szCs w:val="24"/>
        </w:rPr>
        <w:t xml:space="preserve"> visual. 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Sintaxis compositiva, equilibrio, tensión, agrupamientos, perspectiva.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Conocimiento y aplicación de aspectos constructivos, criterios compositivos y componentes del lenguaje visual.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Construcción de imágenes visuales atendiendo a: luz, color, espacio, perspectivas, encuadre, iluminación, efectos visuales.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Reconocimiento y diferenciación de diferentes producciones fotográficas (arquitectónica, moda, prens</w:t>
      </w:r>
      <w:r w:rsidRPr="001376C7">
        <w:rPr>
          <w:sz w:val="24"/>
          <w:szCs w:val="24"/>
        </w:rPr>
        <w:t>a, artística)</w:t>
      </w:r>
      <w:r w:rsidRPr="001376C7">
        <w:rPr>
          <w:sz w:val="24"/>
          <w:szCs w:val="24"/>
        </w:rPr>
        <w:tab/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 xml:space="preserve">Lenguajes mediales. Fotografía, publicidad, cine, story </w:t>
      </w:r>
      <w:r w:rsidRPr="001376C7">
        <w:rPr>
          <w:sz w:val="24"/>
          <w:szCs w:val="24"/>
        </w:rPr>
        <w:t>board.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 xml:space="preserve"> Imagen publicitaria. Reconocimiento de sus características principales.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 xml:space="preserve"> Creación de imagen publicitaria con aplicación de diferentes técnicas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 xml:space="preserve"> Actitud crítica frente a la publicidad.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 xml:space="preserve"> Logotipo, isotipo, combinación, diferenciación, creación.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Utilización, en diferentes prácticas, d</w:t>
      </w:r>
      <w:r w:rsidRPr="001376C7">
        <w:rPr>
          <w:sz w:val="24"/>
          <w:szCs w:val="24"/>
        </w:rPr>
        <w:t>e diversas técnicas de dibujo, pintura</w:t>
      </w:r>
      <w:r w:rsidRPr="001376C7">
        <w:rPr>
          <w:sz w:val="24"/>
          <w:szCs w:val="24"/>
        </w:rPr>
        <w:t xml:space="preserve">, grabado, escultura y diseño con y sin soporte digital. 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Realización de producciones fotográficas y de videos con diferentes intencionalidades.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Creación y recreación de producciones visua</w:t>
      </w:r>
      <w:r w:rsidRPr="001376C7">
        <w:rPr>
          <w:sz w:val="24"/>
          <w:szCs w:val="24"/>
        </w:rPr>
        <w:t xml:space="preserve">les a partir de la técnica del </w:t>
      </w:r>
      <w:r w:rsidRPr="001376C7">
        <w:rPr>
          <w:sz w:val="24"/>
          <w:szCs w:val="24"/>
        </w:rPr>
        <w:t xml:space="preserve">   dibujo, estableciendo relaciones con el lenguaje verbal. 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Creación y recreación de producciones visuales de diferentes contextos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Identificación de las artes visuales como producto cultural emergent</w:t>
      </w:r>
      <w:r w:rsidRPr="001376C7">
        <w:rPr>
          <w:sz w:val="24"/>
          <w:szCs w:val="24"/>
        </w:rPr>
        <w:t>e de un contexto socio cultural</w:t>
      </w:r>
    </w:p>
    <w:p w:rsidR="003353E3" w:rsidRPr="001376C7" w:rsidRDefault="003353E3" w:rsidP="003353E3">
      <w:pPr>
        <w:jc w:val="both"/>
        <w:rPr>
          <w:sz w:val="24"/>
          <w:szCs w:val="24"/>
        </w:rPr>
      </w:pPr>
      <w:r w:rsidRPr="001376C7">
        <w:rPr>
          <w:sz w:val="24"/>
          <w:szCs w:val="24"/>
        </w:rPr>
        <w:t>Características y contextualización de movimientos artísticos. Clasicismo, Surrealismo, arte Pop, cubismo. Producciones creativas.</w:t>
      </w:r>
    </w:p>
    <w:p w:rsidR="003353E3" w:rsidRPr="001376C7" w:rsidRDefault="003353E3" w:rsidP="003353E3">
      <w:pPr>
        <w:rPr>
          <w:sz w:val="24"/>
          <w:szCs w:val="24"/>
        </w:rPr>
      </w:pPr>
      <w:r w:rsidRPr="001376C7">
        <w:rPr>
          <w:sz w:val="24"/>
          <w:szCs w:val="24"/>
        </w:rPr>
        <w:lastRenderedPageBreak/>
        <w:t xml:space="preserve">Leyes de la gestald. Principio de proximidad y de semejanza </w:t>
      </w:r>
      <w:r w:rsidRPr="001376C7">
        <w:rPr>
          <w:sz w:val="24"/>
          <w:szCs w:val="24"/>
        </w:rPr>
        <w:t>(color</w:t>
      </w:r>
      <w:r w:rsidRPr="001376C7">
        <w:rPr>
          <w:sz w:val="24"/>
          <w:szCs w:val="24"/>
        </w:rPr>
        <w:t xml:space="preserve">, valor, textura, forma, </w:t>
      </w:r>
      <w:proofErr w:type="gramStart"/>
      <w:r w:rsidRPr="001376C7">
        <w:rPr>
          <w:sz w:val="24"/>
          <w:szCs w:val="24"/>
        </w:rPr>
        <w:t>tamaño</w:t>
      </w:r>
      <w:proofErr w:type="gramEnd"/>
      <w:r w:rsidRPr="001376C7">
        <w:rPr>
          <w:sz w:val="24"/>
          <w:szCs w:val="24"/>
        </w:rPr>
        <w:t>, dirección</w:t>
      </w:r>
      <w:r w:rsidRPr="001376C7">
        <w:rPr>
          <w:sz w:val="24"/>
          <w:szCs w:val="24"/>
        </w:rPr>
        <w:t>,...</w:t>
      </w:r>
      <w:r w:rsidRPr="001376C7">
        <w:rPr>
          <w:sz w:val="24"/>
          <w:szCs w:val="24"/>
        </w:rPr>
        <w:t xml:space="preserve"> </w:t>
      </w:r>
      <w:r w:rsidRPr="001376C7">
        <w:rPr>
          <w:sz w:val="24"/>
          <w:szCs w:val="24"/>
        </w:rPr>
        <w:t>). Aplicación</w:t>
      </w:r>
      <w:r w:rsidRPr="001376C7">
        <w:rPr>
          <w:sz w:val="24"/>
          <w:szCs w:val="24"/>
        </w:rPr>
        <w:t xml:space="preserve"> creativa</w:t>
      </w:r>
    </w:p>
    <w:p w:rsidR="003353E3" w:rsidRPr="001376C7" w:rsidRDefault="003353E3" w:rsidP="003353E3">
      <w:pPr>
        <w:rPr>
          <w:sz w:val="24"/>
          <w:szCs w:val="24"/>
        </w:rPr>
      </w:pPr>
      <w:r w:rsidRPr="001376C7">
        <w:rPr>
          <w:sz w:val="24"/>
          <w:szCs w:val="24"/>
        </w:rPr>
        <w:t>Participación cooperativa en proyectos institucionales.</w:t>
      </w:r>
    </w:p>
    <w:p w:rsidR="003353E3" w:rsidRPr="001376C7" w:rsidRDefault="003353E3" w:rsidP="003353E3">
      <w:pPr>
        <w:rPr>
          <w:sz w:val="24"/>
          <w:szCs w:val="24"/>
        </w:rPr>
      </w:pPr>
      <w:r w:rsidRPr="001376C7">
        <w:rPr>
          <w:sz w:val="24"/>
          <w:szCs w:val="24"/>
        </w:rPr>
        <w:t>Conocimiento de las artes visuales en diferentes ámbitos de produc</w:t>
      </w:r>
      <w:r w:rsidRPr="001376C7">
        <w:rPr>
          <w:sz w:val="24"/>
          <w:szCs w:val="24"/>
        </w:rPr>
        <w:t>ción</w:t>
      </w:r>
    </w:p>
    <w:p w:rsidR="003353E3" w:rsidRPr="001376C7" w:rsidRDefault="003353E3" w:rsidP="003353E3">
      <w:pPr>
        <w:rPr>
          <w:sz w:val="24"/>
          <w:szCs w:val="24"/>
        </w:rPr>
      </w:pPr>
      <w:r w:rsidRPr="001376C7">
        <w:rPr>
          <w:sz w:val="24"/>
          <w:szCs w:val="24"/>
        </w:rPr>
        <w:t>Interpretación de las</w:t>
      </w:r>
      <w:r w:rsidRPr="001376C7">
        <w:rPr>
          <w:sz w:val="24"/>
          <w:szCs w:val="24"/>
        </w:rPr>
        <w:t xml:space="preserve"> imágenes de las artes visuales</w:t>
      </w:r>
    </w:p>
    <w:p w:rsidR="003353E3" w:rsidRPr="001376C7" w:rsidRDefault="003353E3" w:rsidP="003353E3">
      <w:pPr>
        <w:rPr>
          <w:sz w:val="24"/>
          <w:szCs w:val="24"/>
        </w:rPr>
      </w:pPr>
      <w:r w:rsidRPr="001376C7">
        <w:rPr>
          <w:sz w:val="24"/>
          <w:szCs w:val="24"/>
        </w:rPr>
        <w:t>Creación de producciones multimediales y mono mediales.</w:t>
      </w:r>
    </w:p>
    <w:p w:rsidR="003353E3" w:rsidRPr="001376C7" w:rsidRDefault="003353E3" w:rsidP="003353E3">
      <w:pPr>
        <w:rPr>
          <w:sz w:val="24"/>
          <w:szCs w:val="24"/>
        </w:rPr>
      </w:pPr>
      <w:r w:rsidRPr="001376C7">
        <w:rPr>
          <w:sz w:val="24"/>
          <w:szCs w:val="24"/>
        </w:rPr>
        <w:t>Experimentación en soporte digital de téc</w:t>
      </w:r>
      <w:r w:rsidRPr="001376C7">
        <w:rPr>
          <w:sz w:val="24"/>
          <w:szCs w:val="24"/>
        </w:rPr>
        <w:t xml:space="preserve">nicas gráficas contemporáneas. </w:t>
      </w:r>
    </w:p>
    <w:p w:rsidR="003353E3" w:rsidRPr="001376C7" w:rsidRDefault="003353E3" w:rsidP="003353E3">
      <w:pPr>
        <w:rPr>
          <w:sz w:val="24"/>
          <w:szCs w:val="24"/>
        </w:rPr>
      </w:pPr>
      <w:r w:rsidRPr="001376C7">
        <w:rPr>
          <w:sz w:val="24"/>
          <w:szCs w:val="24"/>
        </w:rPr>
        <w:t xml:space="preserve">Reconocimiento e investigación de culturas juveniles: gótico, cuarteto, pop, Blogger, oatakus, entre otras; realización de diferentes producciones gráficas y virtuales </w:t>
      </w:r>
    </w:p>
    <w:p w:rsidR="003353E3" w:rsidRPr="001376C7" w:rsidRDefault="003353E3">
      <w:pPr>
        <w:rPr>
          <w:sz w:val="24"/>
          <w:szCs w:val="24"/>
        </w:rPr>
      </w:pPr>
    </w:p>
    <w:p w:rsidR="001376C7" w:rsidRPr="001376C7" w:rsidRDefault="001376C7" w:rsidP="001376C7">
      <w:pPr>
        <w:spacing w:after="0" w:line="240" w:lineRule="auto"/>
        <w:rPr>
          <w:rFonts w:eastAsia="Times New Roman" w:cs="Arial"/>
          <w:b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b/>
          <w:sz w:val="24"/>
          <w:szCs w:val="24"/>
          <w:lang w:val="es-ES_tradnl" w:eastAsia="es-ES_tradnl"/>
        </w:rPr>
        <w:t xml:space="preserve">Bibliografía </w:t>
      </w:r>
    </w:p>
    <w:p w:rsidR="001376C7" w:rsidRPr="001376C7" w:rsidRDefault="001376C7" w:rsidP="001376C7">
      <w:pPr>
        <w:spacing w:after="0" w:line="240" w:lineRule="auto"/>
        <w:rPr>
          <w:rFonts w:eastAsia="Times New Roman" w:cs="Times New Roman"/>
          <w:sz w:val="24"/>
          <w:szCs w:val="24"/>
          <w:lang w:val="es-ES_tradnl" w:eastAsia="es-ES_tradnl"/>
        </w:rPr>
      </w:pPr>
    </w:p>
    <w:p w:rsidR="001376C7" w:rsidRPr="001376C7" w:rsidRDefault="001376C7" w:rsidP="001376C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Brand y 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Berdichevsky Plástica</w:t>
      </w:r>
      <w:r w:rsidRPr="001376C7">
        <w:rPr>
          <w:rFonts w:eastAsia="Times New Roman" w:cs="Arial"/>
          <w:i/>
          <w:sz w:val="24"/>
          <w:szCs w:val="24"/>
          <w:lang w:val="es-ES_tradnl" w:eastAsia="es-ES_tradnl"/>
        </w:rPr>
        <w:t xml:space="preserve"> en red 7</w:t>
      </w:r>
      <w:r w:rsidRPr="001376C7">
        <w:rPr>
          <w:rFonts w:eastAsia="Times New Roman" w:cs="Arial"/>
          <w:i/>
          <w:sz w:val="24"/>
          <w:szCs w:val="24"/>
          <w:lang w:val="es-ES_tradnl" w:eastAsia="es-ES_tradnl"/>
        </w:rPr>
        <w:t>, 8,9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serie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tramas. </w:t>
      </w:r>
    </w:p>
    <w:p w:rsidR="001376C7" w:rsidRPr="001376C7" w:rsidRDefault="001376C7" w:rsidP="001376C7">
      <w:pPr>
        <w:numPr>
          <w:ilvl w:val="0"/>
          <w:numId w:val="2"/>
        </w:numPr>
        <w:spacing w:after="0" w:line="240" w:lineRule="auto"/>
        <w:ind w:left="426" w:hanging="426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Brand y Berdichevsky </w:t>
      </w:r>
      <w:r w:rsidRPr="001376C7">
        <w:rPr>
          <w:rFonts w:eastAsia="Times New Roman" w:cs="Arial"/>
          <w:i/>
          <w:sz w:val="24"/>
          <w:szCs w:val="24"/>
          <w:lang w:val="es-ES_tradnl" w:eastAsia="es-ES_tradnl"/>
        </w:rPr>
        <w:t>Educación artística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Ed AZ. </w:t>
      </w:r>
    </w:p>
    <w:p w:rsidR="001376C7" w:rsidRPr="001376C7" w:rsidRDefault="001376C7" w:rsidP="001376C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Historia Antonio Figueroa, Mª Teresa 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Fernández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Madrid Historia</w:t>
      </w:r>
      <w:r w:rsidRPr="001376C7">
        <w:rPr>
          <w:rFonts w:eastAsia="Times New Roman" w:cs="Arial"/>
          <w:i/>
          <w:sz w:val="24"/>
          <w:szCs w:val="24"/>
          <w:lang w:val="es-ES_tradnl" w:eastAsia="es-ES_tradnl"/>
        </w:rPr>
        <w:t xml:space="preserve"> del Arte 2º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bachillerato.</w:t>
      </w:r>
    </w:p>
    <w:p w:rsidR="001376C7" w:rsidRPr="001376C7" w:rsidRDefault="001376C7" w:rsidP="001376C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i/>
          <w:sz w:val="24"/>
          <w:szCs w:val="24"/>
          <w:lang w:val="es-ES_tradnl" w:eastAsia="es-ES_tradnl"/>
        </w:rPr>
        <w:t>Historia visual del Arte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. Larousse (La Nación)</w:t>
      </w:r>
    </w:p>
    <w:p w:rsidR="001376C7" w:rsidRPr="001376C7" w:rsidRDefault="001376C7" w:rsidP="001376C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sz w:val="24"/>
          <w:szCs w:val="24"/>
          <w:lang w:val="es-AR" w:eastAsia="es-ES_tradnl"/>
        </w:rPr>
        <w:t xml:space="preserve">Mirantes Juan Carlos (2010) recuperado 12 marzo 2017, de </w:t>
      </w:r>
      <w:hyperlink r:id="rId6" w:history="1"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http:</w:t>
        </w:r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/</w:t>
        </w:r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/es.slides</w:t>
        </w:r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h</w:t>
        </w:r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are.net/mirantes/leyes-de-la-percepcin-6100273?related=1</w:t>
        </w:r>
      </w:hyperlink>
    </w:p>
    <w:p w:rsidR="001376C7" w:rsidRPr="001376C7" w:rsidRDefault="001376C7" w:rsidP="001376C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i/>
          <w:sz w:val="24"/>
          <w:szCs w:val="24"/>
          <w:lang w:val="es-ES_tradnl" w:eastAsia="es-ES_tradnl"/>
        </w:rPr>
        <w:t>Rodríguez</w:t>
      </w:r>
      <w:r w:rsidRPr="001376C7">
        <w:rPr>
          <w:rFonts w:eastAsia="Times New Roman" w:cs="Arial"/>
          <w:i/>
          <w:sz w:val="24"/>
          <w:szCs w:val="24"/>
          <w:lang w:val="es-ES_tradnl" w:eastAsia="es-ES_tradnl"/>
        </w:rPr>
        <w:t xml:space="preserve"> Fernando</w:t>
      </w:r>
      <w:proofErr w:type="gramStart"/>
      <w:r w:rsidRPr="001376C7">
        <w:rPr>
          <w:rFonts w:eastAsia="Times New Roman" w:cs="Arial"/>
          <w:i/>
          <w:sz w:val="24"/>
          <w:szCs w:val="24"/>
          <w:lang w:val="es-ES_tradnl" w:eastAsia="es-ES_tradnl"/>
        </w:rPr>
        <w:t>.(</w:t>
      </w:r>
      <w:proofErr w:type="gramEnd"/>
      <w:r w:rsidRPr="001376C7">
        <w:rPr>
          <w:rFonts w:eastAsia="Times New Roman" w:cs="Arial"/>
          <w:i/>
          <w:sz w:val="24"/>
          <w:szCs w:val="24"/>
          <w:lang w:val="es-ES_tradnl" w:eastAsia="es-ES_tradnl"/>
        </w:rPr>
        <w:t xml:space="preserve">2012) La percepción en el arte – las leyes de la gestald aplicadas al arte. 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Recuperado 12 de marzo 2017, de </w:t>
      </w:r>
      <w:hyperlink r:id="rId7" w:history="1"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http://es.slidesha</w:t>
        </w:r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r</w:t>
        </w:r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e.net/ferro21/el-arte-y-</w:t>
        </w:r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l</w:t>
        </w:r>
        <w:r w:rsidRPr="001376C7">
          <w:rPr>
            <w:rFonts w:eastAsia="Times New Roman" w:cs="Arial"/>
            <w:color w:val="0000FF"/>
            <w:sz w:val="24"/>
            <w:szCs w:val="24"/>
            <w:u w:val="single"/>
            <w:lang w:val="es-ES_tradnl" w:eastAsia="es-ES_tradnl"/>
          </w:rPr>
          <w:t>a-percepcion</w:t>
        </w:r>
      </w:hyperlink>
    </w:p>
    <w:p w:rsidR="001376C7" w:rsidRPr="001376C7" w:rsidRDefault="001376C7" w:rsidP="001376C7">
      <w:pPr>
        <w:numPr>
          <w:ilvl w:val="0"/>
          <w:numId w:val="1"/>
        </w:numPr>
        <w:spacing w:after="0" w:line="276" w:lineRule="auto"/>
        <w:ind w:right="378"/>
        <w:rPr>
          <w:rFonts w:eastAsia="Times New Roman" w:cs="Arial"/>
          <w:sz w:val="24"/>
          <w:szCs w:val="24"/>
          <w:lang w:val="es-ES_tradnl" w:eastAsia="es-ES"/>
        </w:rPr>
      </w:pPr>
      <w:r w:rsidRPr="001376C7">
        <w:rPr>
          <w:rFonts w:eastAsia="Times New Roman" w:cs="Arial"/>
          <w:sz w:val="24"/>
          <w:szCs w:val="24"/>
          <w:lang w:val="en-US" w:eastAsia="es-ES"/>
        </w:rPr>
        <w:t xml:space="preserve">Viktor Lowenfeld- W.Lambert Brittain. </w:t>
      </w:r>
      <w:r w:rsidRPr="001376C7">
        <w:rPr>
          <w:rFonts w:eastAsia="Times New Roman" w:cs="Arial"/>
          <w:sz w:val="24"/>
          <w:szCs w:val="24"/>
          <w:lang w:val="es-ES" w:eastAsia="es-ES"/>
        </w:rPr>
        <w:t xml:space="preserve">(1988) </w:t>
      </w:r>
      <w:r w:rsidRPr="001376C7">
        <w:rPr>
          <w:rFonts w:eastAsia="Times New Roman" w:cs="Arial"/>
          <w:i/>
          <w:sz w:val="24"/>
          <w:szCs w:val="24"/>
          <w:lang w:val="es-ES" w:eastAsia="es-ES"/>
        </w:rPr>
        <w:t>Desarrollo de la Capacidad Creadora</w:t>
      </w:r>
      <w:r w:rsidRPr="001376C7">
        <w:rPr>
          <w:rFonts w:eastAsia="Times New Roman" w:cs="Arial"/>
          <w:sz w:val="24"/>
          <w:szCs w:val="24"/>
          <w:lang w:val="es-ES" w:eastAsia="es-ES"/>
        </w:rPr>
        <w:t>. (2da. Ed.) Buenos Aires: Editorial Kapeluz.</w:t>
      </w:r>
      <w:bookmarkStart w:id="0" w:name="_GoBack"/>
      <w:bookmarkEnd w:id="0"/>
    </w:p>
    <w:p w:rsidR="001376C7" w:rsidRPr="001376C7" w:rsidRDefault="001376C7" w:rsidP="001376C7">
      <w:pPr>
        <w:spacing w:after="0" w:line="240" w:lineRule="auto"/>
        <w:rPr>
          <w:rFonts w:eastAsia="Times New Roman" w:cs="Times New Roman"/>
          <w:sz w:val="24"/>
          <w:szCs w:val="24"/>
          <w:lang w:val="es-ES_tradnl" w:eastAsia="es-ES_tradnl"/>
        </w:rPr>
      </w:pPr>
    </w:p>
    <w:p w:rsidR="001376C7" w:rsidRPr="001376C7" w:rsidRDefault="001376C7" w:rsidP="001376C7">
      <w:pPr>
        <w:spacing w:after="0" w:line="240" w:lineRule="auto"/>
        <w:rPr>
          <w:rFonts w:eastAsia="Times New Roman" w:cs="Arial"/>
          <w:b/>
          <w:sz w:val="24"/>
          <w:szCs w:val="24"/>
          <w:lang w:val="es-ES_tradnl" w:eastAsia="es-ES_tradnl"/>
        </w:rPr>
      </w:pPr>
      <w:r w:rsidRPr="001376C7">
        <w:rPr>
          <w:rFonts w:eastAsia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1376C7">
        <w:rPr>
          <w:rFonts w:eastAsia="Times New Roman" w:cs="Arial"/>
          <w:b/>
          <w:sz w:val="24"/>
          <w:szCs w:val="24"/>
          <w:lang w:val="es-ES_tradnl" w:eastAsia="es-ES_tradnl"/>
        </w:rPr>
        <w:t>Criterios de evaluación</w:t>
      </w:r>
    </w:p>
    <w:p w:rsidR="001376C7" w:rsidRPr="001376C7" w:rsidRDefault="001376C7" w:rsidP="001376C7">
      <w:pPr>
        <w:spacing w:after="0" w:line="240" w:lineRule="auto"/>
        <w:rPr>
          <w:rFonts w:eastAsia="Times New Roman" w:cs="Times New Roman"/>
          <w:noProof/>
          <w:sz w:val="24"/>
          <w:szCs w:val="24"/>
          <w:lang w:val="es-AR" w:eastAsia="es-ES_tradnl"/>
        </w:rPr>
      </w:pPr>
      <w:r w:rsidRPr="001376C7">
        <w:rPr>
          <w:rFonts w:eastAsia="Times New Roman" w:cs="Times New Roman"/>
          <w:noProof/>
          <w:sz w:val="24"/>
          <w:szCs w:val="24"/>
          <w:lang w:val="es-AR" w:eastAsia="es-ES_tradnl"/>
        </w:rPr>
        <w:t xml:space="preserve">                    </w:t>
      </w:r>
    </w:p>
    <w:p w:rsidR="001376C7" w:rsidRPr="001376C7" w:rsidRDefault="001376C7" w:rsidP="001376C7">
      <w:pPr>
        <w:spacing w:after="0" w:line="240" w:lineRule="auto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653415</wp:posOffset>
            </wp:positionH>
            <wp:positionV relativeFrom="paragraph">
              <wp:posOffset>167005</wp:posOffset>
            </wp:positionV>
            <wp:extent cx="161925" cy="161925"/>
            <wp:effectExtent l="0" t="0" r="9525" b="9525"/>
            <wp:wrapNone/>
            <wp:docPr id="10" name="Imagen 10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Diamante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C7">
        <w:rPr>
          <w:rFonts w:eastAsia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653415</wp:posOffset>
            </wp:positionH>
            <wp:positionV relativeFrom="paragraph">
              <wp:posOffset>5080</wp:posOffset>
            </wp:positionV>
            <wp:extent cx="161925" cy="161925"/>
            <wp:effectExtent l="0" t="0" r="9525" b="9525"/>
            <wp:wrapNone/>
            <wp:docPr id="9" name="Imagen 9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Diamante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C7">
        <w:rPr>
          <w:rFonts w:eastAsia="Times New Roman" w:cs="Times New Roman"/>
          <w:noProof/>
          <w:sz w:val="24"/>
          <w:szCs w:val="24"/>
          <w:lang w:val="es-AR" w:eastAsia="es-ES_tradnl"/>
        </w:rPr>
        <w:t xml:space="preserve">                        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Logro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de objetivos</w:t>
      </w:r>
    </w:p>
    <w:p w:rsidR="001376C7" w:rsidRPr="001376C7" w:rsidRDefault="001376C7" w:rsidP="001376C7">
      <w:pPr>
        <w:spacing w:after="0" w:line="240" w:lineRule="auto"/>
        <w:rPr>
          <w:rFonts w:eastAsia="Times New Roman" w:cs="Arial"/>
          <w:noProof/>
          <w:sz w:val="24"/>
          <w:szCs w:val="24"/>
          <w:lang w:val="es-ES" w:eastAsia="es-ES_tradnl"/>
        </w:rPr>
      </w:pPr>
      <w:r w:rsidRPr="001376C7">
        <w:rPr>
          <w:rFonts w:eastAsia="Times New Roman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653415</wp:posOffset>
            </wp:positionH>
            <wp:positionV relativeFrom="paragraph">
              <wp:posOffset>153670</wp:posOffset>
            </wp:positionV>
            <wp:extent cx="161925" cy="161925"/>
            <wp:effectExtent l="0" t="0" r="9525" b="9525"/>
            <wp:wrapNone/>
            <wp:docPr id="8" name="Imagen 8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Diamante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                     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Conocimiento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de los conceptos.</w:t>
      </w:r>
    </w:p>
    <w:p w:rsidR="001376C7" w:rsidRPr="001376C7" w:rsidRDefault="001376C7" w:rsidP="001376C7">
      <w:pPr>
        <w:spacing w:after="0" w:line="240" w:lineRule="auto"/>
        <w:ind w:left="1418" w:hanging="2552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653415</wp:posOffset>
            </wp:positionH>
            <wp:positionV relativeFrom="paragraph">
              <wp:posOffset>140335</wp:posOffset>
            </wp:positionV>
            <wp:extent cx="161925" cy="161925"/>
            <wp:effectExtent l="0" t="0" r="9525" b="9525"/>
            <wp:wrapNone/>
            <wp:docPr id="7" name="Imagen 7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Diamante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                                      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Puntualidad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de entrega de carpetas y trabajos.</w:t>
      </w:r>
    </w:p>
    <w:p w:rsidR="001376C7" w:rsidRPr="001376C7" w:rsidRDefault="001376C7" w:rsidP="001376C7">
      <w:pPr>
        <w:spacing w:after="0" w:line="240" w:lineRule="auto"/>
        <w:ind w:left="1418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653415</wp:posOffset>
            </wp:positionH>
            <wp:positionV relativeFrom="paragraph">
              <wp:posOffset>146050</wp:posOffset>
            </wp:positionV>
            <wp:extent cx="161925" cy="161925"/>
            <wp:effectExtent l="0" t="0" r="9525" b="9525"/>
            <wp:wrapNone/>
            <wp:docPr id="6" name="Imagen 6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Diamante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Prolijidad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y orden. Presentación gráfica.</w:t>
      </w:r>
    </w:p>
    <w:p w:rsidR="001376C7" w:rsidRPr="001376C7" w:rsidRDefault="001376C7" w:rsidP="001376C7">
      <w:pPr>
        <w:spacing w:after="0" w:line="240" w:lineRule="auto"/>
        <w:ind w:left="1418"/>
        <w:rPr>
          <w:rFonts w:eastAsia="Times New Roman" w:cs="Arial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653415</wp:posOffset>
            </wp:positionH>
            <wp:positionV relativeFrom="paragraph">
              <wp:posOffset>151765</wp:posOffset>
            </wp:positionV>
            <wp:extent cx="161925" cy="161925"/>
            <wp:effectExtent l="0" t="0" r="9525" b="9525"/>
            <wp:wrapNone/>
            <wp:docPr id="5" name="Imagen 5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Diamante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Desarrollo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de la creatividad y de las destrezas.</w:t>
      </w:r>
    </w:p>
    <w:p w:rsidR="001376C7" w:rsidRPr="001376C7" w:rsidRDefault="001376C7" w:rsidP="001376C7">
      <w:pPr>
        <w:spacing w:after="0" w:line="240" w:lineRule="auto"/>
        <w:ind w:left="1418"/>
        <w:rPr>
          <w:rFonts w:eastAsia="Times New Roman" w:cs="Times New Roman"/>
          <w:sz w:val="24"/>
          <w:szCs w:val="24"/>
          <w:lang w:val="es-ES_tradnl" w:eastAsia="es-ES_tradnl"/>
        </w:rPr>
      </w:pPr>
      <w:r w:rsidRPr="001376C7">
        <w:rPr>
          <w:rFonts w:eastAsia="Times New Roman" w:cs="Arial"/>
          <w:sz w:val="24"/>
          <w:szCs w:val="24"/>
          <w:lang w:val="es-ES_tradnl" w:eastAsia="es-ES_tradnl"/>
        </w:rPr>
        <w:t>Participación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y actitudes</w:t>
      </w:r>
      <w:r w:rsidRPr="001376C7">
        <w:rPr>
          <w:rFonts w:eastAsia="Times New Roman" w:cs="Times New Roman"/>
          <w:sz w:val="24"/>
          <w:szCs w:val="24"/>
          <w:lang w:val="es-ES_tradnl" w:eastAsia="es-ES_tradnl"/>
        </w:rPr>
        <w:t>.</w:t>
      </w:r>
    </w:p>
    <w:p w:rsidR="001376C7" w:rsidRPr="001376C7" w:rsidRDefault="001376C7" w:rsidP="001376C7">
      <w:pPr>
        <w:spacing w:after="0" w:line="240" w:lineRule="auto"/>
        <w:rPr>
          <w:rFonts w:eastAsia="Times New Roman" w:cs="Times New Roman"/>
          <w:sz w:val="24"/>
          <w:szCs w:val="24"/>
          <w:lang w:val="es-ES_tradnl" w:eastAsia="es-ES_tradnl"/>
        </w:rPr>
      </w:pPr>
      <w:r>
        <w:rPr>
          <w:rFonts w:eastAsia="Times New Roman" w:cs="Times New Roman"/>
          <w:sz w:val="24"/>
          <w:szCs w:val="24"/>
          <w:lang w:val="es-ES_tradnl" w:eastAsia="es-ES_tradnl"/>
        </w:rPr>
        <w:t xml:space="preserve">                      </w:t>
      </w:r>
      <w:r w:rsidRPr="001376C7">
        <w:rPr>
          <w:rFonts w:eastAsia="Times New Roman" w:cs="Times New Roman"/>
          <w:sz w:val="24"/>
          <w:szCs w:val="24"/>
          <w:lang w:val="es-ES_tradnl" w:eastAsia="es-ES_tradnl"/>
        </w:rPr>
        <w:t xml:space="preserve">      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Será indispensable para aprobar la asignatura, ya sea en forma regular o para rendir exámenes presentar la </w:t>
      </w:r>
      <w:r w:rsidRPr="001376C7">
        <w:rPr>
          <w:rFonts w:eastAsia="Times New Roman" w:cs="Arial"/>
          <w:b/>
          <w:sz w:val="24"/>
          <w:szCs w:val="24"/>
          <w:lang w:val="es-ES_tradnl" w:eastAsia="es-ES_tradnl"/>
        </w:rPr>
        <w:t>carpeta completa y en forma correcta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. 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>(Será</w:t>
      </w:r>
      <w:r w:rsidRPr="001376C7">
        <w:rPr>
          <w:rFonts w:eastAsia="Times New Roman" w:cs="Arial"/>
          <w:sz w:val="24"/>
          <w:szCs w:val="24"/>
          <w:lang w:val="es-ES_tradnl" w:eastAsia="es-ES_tradnl"/>
        </w:rPr>
        <w:t xml:space="preserve"> la primera parte del examen). Deberá conocerse la teoría, marcos teóricos y técnicas vistas durante el año.</w:t>
      </w:r>
    </w:p>
    <w:p w:rsidR="001376C7" w:rsidRPr="001376C7" w:rsidRDefault="001376C7">
      <w:pPr>
        <w:rPr>
          <w:sz w:val="24"/>
          <w:szCs w:val="24"/>
        </w:rPr>
      </w:pPr>
    </w:p>
    <w:sectPr w:rsidR="001376C7" w:rsidRPr="00137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FFA"/>
    <w:multiLevelType w:val="singleLevel"/>
    <w:tmpl w:val="4C5E15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9A5402"/>
    <w:multiLevelType w:val="hybridMultilevel"/>
    <w:tmpl w:val="115E8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3"/>
    <w:rsid w:val="001376C7"/>
    <w:rsid w:val="002B5DA6"/>
    <w:rsid w:val="003353E3"/>
    <w:rsid w:val="00C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92B8A-DB11-4D3E-872B-91D4234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s.slideshare.net/ferro21/el-arte-y-la-percep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slideshare.net/mirantes/leyes-de-la-percepcin-6100273?related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2</cp:revision>
  <dcterms:created xsi:type="dcterms:W3CDTF">2018-10-17T01:10:00Z</dcterms:created>
  <dcterms:modified xsi:type="dcterms:W3CDTF">2018-10-17T01:10:00Z</dcterms:modified>
</cp:coreProperties>
</file>